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bookmarkStart w:id="0" w:name="_GoBack"/>
      <w:bookmarkEnd w:id="0"/>
    </w:p>
    <w:p w:rsidR="00EF32D7" w:rsidRPr="00477A63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UMOW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A</w:t>
      </w: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nr</w:t>
      </w:r>
      <w:proofErr w:type="spellEnd"/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122996">
        <w:rPr>
          <w:rFonts w:asciiTheme="minorHAnsi" w:hAnsiTheme="minorHAnsi" w:cstheme="minorHAnsi"/>
          <w:b/>
          <w:bCs/>
          <w:sz w:val="22"/>
          <w:szCs w:val="22"/>
          <w:lang w:val="de-DE"/>
        </w:rPr>
        <w:t>2198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/ZZK/2019</w:t>
      </w:r>
      <w:r w:rsidR="00EF32D7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:rsidR="00942EBC" w:rsidRPr="00477A63" w:rsidRDefault="00942EBC" w:rsidP="00942EBC">
      <w:p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 dniu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......</w:t>
      </w:r>
      <w:r w:rsidR="00477A63" w:rsidRPr="00477A63">
        <w:rPr>
          <w:rFonts w:asciiTheme="minorHAnsi" w:hAnsiTheme="minorHAnsi" w:cstheme="minorHAnsi"/>
          <w:sz w:val="22"/>
          <w:szCs w:val="22"/>
        </w:rPr>
        <w:t>..........................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w</w:t>
      </w:r>
      <w:r w:rsidR="00F83C90" w:rsidRPr="00477A63">
        <w:rPr>
          <w:rFonts w:asciiTheme="minorHAnsi" w:hAnsiTheme="minorHAnsi" w:cstheme="minorHAnsi"/>
          <w:sz w:val="22"/>
          <w:szCs w:val="22"/>
        </w:rPr>
        <w:t xml:space="preserve"> Krakowie </w:t>
      </w:r>
      <w:r w:rsidRPr="00477A63">
        <w:rPr>
          <w:rFonts w:asciiTheme="minorHAnsi" w:hAnsiTheme="minorHAnsi" w:cstheme="minorHAnsi"/>
          <w:sz w:val="22"/>
          <w:szCs w:val="22"/>
        </w:rPr>
        <w:t>pomiędzy:</w:t>
      </w:r>
    </w:p>
    <w:p w:rsidR="00942EBC" w:rsidRPr="00477A63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Państwowym Gospodarstw</w:t>
      </w:r>
      <w:r w:rsidR="00122996">
        <w:rPr>
          <w:rFonts w:asciiTheme="minorHAnsi" w:hAnsiTheme="minorHAnsi" w:cstheme="minorHAnsi"/>
          <w:b/>
          <w:sz w:val="22"/>
          <w:szCs w:val="22"/>
        </w:rPr>
        <w:t>em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Wodnym Wody Polskie ul. Grzybowska 80/82, 00-844 </w:t>
      </w:r>
      <w:r w:rsidR="00136E97" w:rsidRPr="00477A63">
        <w:rPr>
          <w:rFonts w:asciiTheme="minorHAnsi" w:hAnsiTheme="minorHAnsi" w:cstheme="minorHAnsi"/>
          <w:b/>
          <w:sz w:val="22"/>
          <w:szCs w:val="22"/>
        </w:rPr>
        <w:t>Warszawa, w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477A63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orawskiego 5</w:t>
      </w:r>
      <w:r w:rsidRPr="00477A63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0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477A63">
        <w:rPr>
          <w:rFonts w:asciiTheme="minorHAnsi" w:hAnsiTheme="minorHAnsi" w:cstheme="minorHAnsi"/>
          <w:b/>
          <w:sz w:val="22"/>
          <w:szCs w:val="22"/>
        </w:rPr>
        <w:t>2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477A6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83C90" w:rsidRPr="00477A63" w:rsidRDefault="00942EBC" w:rsidP="00F83C90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sz w:val="22"/>
          <w:szCs w:val="22"/>
        </w:rPr>
        <w:t xml:space="preserve">reprezentowanym przez: </w:t>
      </w:r>
      <w:r w:rsidR="0054369F" w:rsidRPr="00477A6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477A63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14317" w:rsidRPr="00477A63" w:rsidRDefault="0054369F" w:rsidP="00414317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477A63">
        <w:rPr>
          <w:rFonts w:asciiTheme="minorHAnsi" w:hAnsiTheme="minorHAnsi" w:cstheme="minorHAnsi"/>
          <w:sz w:val="22"/>
          <w:szCs w:val="22"/>
        </w:rPr>
        <w:t>w</w:t>
      </w:r>
      <w:r w:rsidR="00414317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BC1EB7"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Pr="00477A6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477A63" w:rsidRDefault="005436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942EBC" w:rsidRPr="00477A63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NIP:</w:t>
      </w:r>
      <w:r w:rsidR="0054369F" w:rsidRPr="00477A63">
        <w:rPr>
          <w:rFonts w:asciiTheme="minorHAnsi" w:hAnsiTheme="minorHAnsi" w:cstheme="minorHAnsi"/>
          <w:sz w:val="22"/>
          <w:szCs w:val="22"/>
        </w:rPr>
        <w:t xml:space="preserve"> ………………………………..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Pr="00477A63">
        <w:rPr>
          <w:rFonts w:asciiTheme="minorHAnsi" w:hAnsiTheme="minorHAnsi" w:cstheme="minorHAnsi"/>
          <w:sz w:val="22"/>
          <w:szCs w:val="22"/>
        </w:rPr>
        <w:t>REGON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477A63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</w:p>
    <w:p w:rsidR="0054369F" w:rsidRPr="00395C42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5C42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Roboty interwencyjne - usuwanie odcinkowe zatorów, przetamowań, </w:t>
      </w:r>
      <w:r w:rsidR="00105A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powalonych drzew , zabudowa biologiczna wyrw, </w:t>
      </w:r>
      <w:r w:rsidRPr="00395C42">
        <w:rPr>
          <w:rFonts w:asciiTheme="minorHAnsi" w:hAnsiTheme="minorHAnsi" w:cstheme="minorHAnsi"/>
          <w:b/>
          <w:sz w:val="22"/>
          <w:szCs w:val="22"/>
        </w:rPr>
        <w:t>wycięcie krzaków</w:t>
      </w:r>
      <w:r w:rsidR="0012299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5ADC">
        <w:rPr>
          <w:rFonts w:asciiTheme="minorHAnsi" w:hAnsiTheme="minorHAnsi" w:cstheme="minorHAnsi"/>
          <w:b/>
          <w:sz w:val="22"/>
          <w:szCs w:val="22"/>
          <w:lang w:val="pl-PL"/>
        </w:rPr>
        <w:t>ciekach -</w:t>
      </w:r>
      <w:r w:rsidRPr="00395C42">
        <w:rPr>
          <w:rFonts w:asciiTheme="minorHAnsi" w:hAnsiTheme="minorHAnsi" w:cstheme="minorHAnsi"/>
          <w:b/>
          <w:sz w:val="22"/>
          <w:szCs w:val="22"/>
        </w:rPr>
        <w:t xml:space="preserve"> potok Ścieklec w km 19+000 - 19+800 - rozmiar 0,80 km, m. Dziemięrzyce, gmina Racławice</w:t>
      </w:r>
      <w:r w:rsidRPr="00395C42">
        <w:rPr>
          <w:rFonts w:asciiTheme="minorHAnsi" w:hAnsiTheme="minorHAnsi" w:cstheme="minorHAnsi"/>
          <w:sz w:val="22"/>
          <w:szCs w:val="22"/>
        </w:rPr>
        <w:t>.</w:t>
      </w:r>
    </w:p>
    <w:p w:rsidR="0054369F" w:rsidRPr="00477A63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Szczegółowy  zakres prac do wykonania  określa zapytanie ofertowe (zał. nr 1) wraz z kosztorysem ofertowym (zał. nr 2). Przedmiot umowy musi być wykonany zgodnie z obowiązującymi przepisami prawa w tym dot. BHP, normami oraz na ustalonych z niniejszą umową warunkach, a także zgodnie ze swoją najlepszą wiedzą i doświadczeniem, z zachowaniem najwyższej staranności.</w:t>
      </w:r>
    </w:p>
    <w:p w:rsidR="0054369F" w:rsidRPr="00477A63" w:rsidRDefault="0054369F" w:rsidP="00477A63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 (tj. Dz. U z 2019, poz. 1843 - art. 4 pkt. 8 ).</w:t>
      </w:r>
    </w:p>
    <w:p w:rsidR="00F974E3" w:rsidRPr="00477A63" w:rsidRDefault="00F974E3" w:rsidP="00477A63">
      <w:pPr>
        <w:widowControl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3B6A86" w:rsidRPr="00477A63">
        <w:rPr>
          <w:rFonts w:asciiTheme="minorHAnsi" w:hAnsiTheme="minorHAnsi" w:cstheme="minorHAnsi"/>
          <w:sz w:val="22"/>
          <w:szCs w:val="22"/>
        </w:rPr>
        <w:t>rozpoczęcie – niezwłocznie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po podpisaniu umowy, 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B94AA0">
        <w:rPr>
          <w:rFonts w:asciiTheme="minorHAnsi" w:hAnsiTheme="minorHAnsi" w:cstheme="minorHAnsi"/>
          <w:sz w:val="22"/>
          <w:szCs w:val="22"/>
        </w:rPr>
        <w:t>dnia</w:t>
      </w:r>
      <w:r w:rsidR="00956EC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B94AA0">
        <w:rPr>
          <w:rFonts w:asciiTheme="minorHAnsi" w:hAnsiTheme="minorHAnsi" w:cstheme="minorHAnsi"/>
          <w:sz w:val="22"/>
          <w:szCs w:val="22"/>
        </w:rPr>
        <w:t>16.12.2019</w:t>
      </w:r>
      <w:r w:rsidR="00A335CA" w:rsidRPr="00477A63">
        <w:rPr>
          <w:rFonts w:asciiTheme="minorHAnsi" w:hAnsiTheme="minorHAnsi" w:cstheme="minorHAnsi"/>
          <w:b/>
          <w:sz w:val="22"/>
          <w:szCs w:val="22"/>
        </w:rPr>
        <w:t>.</w:t>
      </w:r>
    </w:p>
    <w:p w:rsidR="003F5CE8" w:rsidRPr="00477A63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§3</w:t>
      </w:r>
    </w:p>
    <w:p w:rsidR="00942EBC" w:rsidRPr="00477A63" w:rsidRDefault="00942EBC" w:rsidP="00395C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  <w:r w:rsidR="00477A63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Netto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zł / słownie</w:t>
      </w:r>
      <w:r w:rsidRPr="00477A63">
        <w:rPr>
          <w:rFonts w:asciiTheme="minorHAnsi" w:hAnsiTheme="minorHAnsi" w:cstheme="minorHAnsi"/>
          <w:sz w:val="22"/>
          <w:szCs w:val="22"/>
        </w:rPr>
        <w:t>: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zł /,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Podatek VAT: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zł /słownie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zł</w:t>
      </w:r>
      <w:r w:rsidR="00025DF9" w:rsidRPr="00477A63">
        <w:rPr>
          <w:rFonts w:asciiTheme="minorHAnsi" w:hAnsiTheme="minorHAnsi" w:cstheme="minorHAnsi"/>
          <w:sz w:val="22"/>
          <w:szCs w:val="22"/>
        </w:rPr>
        <w:t>/</w:t>
      </w:r>
      <w:r w:rsidR="006D1509" w:rsidRPr="00477A63">
        <w:rPr>
          <w:rFonts w:asciiTheme="minorHAnsi" w:hAnsiTheme="minorHAnsi" w:cstheme="minorHAnsi"/>
          <w:sz w:val="22"/>
          <w:szCs w:val="22"/>
        </w:rPr>
        <w:t>,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Brutto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……………………….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/słownie: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……………………………………………zł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/</w:t>
      </w:r>
      <w:r w:rsidR="006D1509" w:rsidRPr="00477A63">
        <w:rPr>
          <w:rFonts w:asciiTheme="minorHAnsi" w:hAnsiTheme="minorHAnsi" w:cstheme="minorHAnsi"/>
          <w:sz w:val="22"/>
          <w:szCs w:val="22"/>
        </w:rPr>
        <w:t>.</w:t>
      </w:r>
      <w:r w:rsidRPr="00477A6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335CA" w:rsidRPr="00477A63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477A63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</w:t>
      </w:r>
      <w:r w:rsidR="00A335CA" w:rsidRPr="00477A63">
        <w:rPr>
          <w:rFonts w:asciiTheme="minorHAnsi" w:hAnsiTheme="minorHAnsi" w:cstheme="minorHAnsi"/>
          <w:sz w:val="22"/>
          <w:szCs w:val="22"/>
        </w:rPr>
        <w:lastRenderedPageBreak/>
        <w:t xml:space="preserve">przyjęte w Kosztorysie ofertowym oraz według faktycznej ilości wykonanych i odebranych </w:t>
      </w:r>
      <w:r w:rsidR="00911D7D" w:rsidRPr="00477A63">
        <w:rPr>
          <w:rFonts w:asciiTheme="minorHAnsi" w:hAnsiTheme="minorHAnsi" w:cstheme="minorHAnsi"/>
          <w:sz w:val="22"/>
          <w:szCs w:val="22"/>
        </w:rPr>
        <w:t>usług</w:t>
      </w:r>
      <w:r w:rsidR="00A335CA" w:rsidRPr="00477A63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477A63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477A63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477A63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477A63">
        <w:rPr>
          <w:rFonts w:asciiTheme="minorHAnsi" w:hAnsiTheme="minorHAnsi" w:cstheme="minorHAnsi"/>
          <w:sz w:val="22"/>
          <w:szCs w:val="22"/>
        </w:rPr>
        <w:t>ej usługi</w:t>
      </w:r>
      <w:r w:rsidRPr="00477A63">
        <w:rPr>
          <w:rFonts w:asciiTheme="minorHAnsi" w:hAnsiTheme="minorHAnsi" w:cstheme="minorHAnsi"/>
          <w:sz w:val="22"/>
          <w:szCs w:val="22"/>
        </w:rPr>
        <w:t>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477A63">
        <w:rPr>
          <w:rFonts w:asciiTheme="minorHAnsi" w:hAnsiTheme="minorHAnsi" w:cstheme="minorHAnsi"/>
          <w:sz w:val="22"/>
          <w:szCs w:val="22"/>
        </w:rPr>
        <w:t>nastąpi w</w:t>
      </w:r>
      <w:r w:rsidRPr="00477A63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B94AA0">
        <w:rPr>
          <w:rFonts w:asciiTheme="minorHAnsi" w:hAnsiTheme="minorHAnsi" w:cstheme="minorHAnsi"/>
          <w:sz w:val="22"/>
          <w:szCs w:val="22"/>
        </w:rPr>
        <w:t>7</w:t>
      </w:r>
      <w:r w:rsidRPr="00477A63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477A63">
        <w:rPr>
          <w:rFonts w:asciiTheme="minorHAnsi" w:hAnsiTheme="minorHAnsi" w:cstheme="minorHAnsi"/>
          <w:sz w:val="22"/>
          <w:szCs w:val="22"/>
        </w:rPr>
        <w:t>w</w:t>
      </w:r>
      <w:r w:rsidR="00651989" w:rsidRPr="00477A63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477A63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477A63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477A63" w:rsidRDefault="000D1070" w:rsidP="000D107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477A63">
        <w:rPr>
          <w:rFonts w:asciiTheme="minorHAnsi" w:hAnsiTheme="minorHAnsi" w:cstheme="minorHAnsi"/>
          <w:sz w:val="22"/>
          <w:szCs w:val="22"/>
        </w:rPr>
        <w:t>jako NABYWCĘ –Państwowe Gospodarstwo Wodne Wody Polskie, 00 – 844 Warszawa, ul. Grzybowska 80/82, NIP: 5272825616;</w:t>
      </w:r>
    </w:p>
    <w:p w:rsidR="00025DF9" w:rsidRPr="00477A63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477A63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477A63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477A63">
        <w:rPr>
          <w:rFonts w:asciiTheme="minorHAnsi" w:hAnsiTheme="minorHAnsi" w:cstheme="minorHAnsi"/>
          <w:sz w:val="22"/>
          <w:szCs w:val="22"/>
        </w:rPr>
        <w:t>, 30-10</w:t>
      </w:r>
      <w:r w:rsidR="00651989" w:rsidRPr="00477A63">
        <w:rPr>
          <w:rFonts w:asciiTheme="minorHAnsi" w:hAnsiTheme="minorHAnsi" w:cstheme="minorHAnsi"/>
          <w:sz w:val="22"/>
          <w:szCs w:val="22"/>
        </w:rPr>
        <w:t>2</w:t>
      </w:r>
      <w:r w:rsidR="00136E97" w:rsidRPr="00477A63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477A63">
        <w:rPr>
          <w:rFonts w:asciiTheme="minorHAnsi" w:hAnsiTheme="minorHAnsi" w:cstheme="minorHAnsi"/>
          <w:sz w:val="22"/>
          <w:szCs w:val="22"/>
        </w:rPr>
        <w:t>.</w:t>
      </w:r>
    </w:p>
    <w:p w:rsidR="00EB2343" w:rsidRPr="00477A63" w:rsidRDefault="002474E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</w:t>
      </w:r>
      <w:r w:rsidR="00025DF9" w:rsidRPr="00477A63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zapłacie faktury.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54369F" w:rsidRPr="00477A63">
        <w:rPr>
          <w:rFonts w:asciiTheme="minorHAnsi" w:hAnsiTheme="minorHAnsi" w:cstheme="minorHAnsi"/>
          <w:sz w:val="22"/>
          <w:szCs w:val="22"/>
        </w:rPr>
        <w:t xml:space="preserve">…………………………..  </w:t>
      </w:r>
      <w:r w:rsidR="00022C0A" w:rsidRPr="00477A63">
        <w:rPr>
          <w:rFonts w:asciiTheme="minorHAnsi" w:hAnsiTheme="minorHAnsi" w:cstheme="minorHAnsi"/>
          <w:sz w:val="22"/>
          <w:szCs w:val="22"/>
        </w:rPr>
        <w:t xml:space="preserve"> – tel.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……………………..</w:t>
      </w:r>
      <w:r w:rsidR="00022C0A" w:rsidRPr="00477A63">
        <w:rPr>
          <w:rFonts w:asciiTheme="minorHAnsi" w:hAnsiTheme="minorHAnsi" w:cstheme="minorHAnsi"/>
          <w:sz w:val="22"/>
          <w:szCs w:val="22"/>
        </w:rPr>
        <w:t>.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Wykonawcy jest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……………………………..…</w:t>
      </w:r>
      <w:r w:rsidR="00BF5FBA" w:rsidRPr="00477A63">
        <w:rPr>
          <w:rFonts w:asciiTheme="minorHAnsi" w:hAnsiTheme="minorHAnsi" w:cstheme="minorHAnsi"/>
          <w:sz w:val="22"/>
          <w:szCs w:val="22"/>
        </w:rPr>
        <w:t xml:space="preserve"> – tel. </w:t>
      </w:r>
      <w:r w:rsidR="0054369F" w:rsidRPr="00477A63">
        <w:rPr>
          <w:rFonts w:asciiTheme="minorHAnsi" w:hAnsiTheme="minorHAnsi" w:cstheme="minorHAnsi"/>
          <w:sz w:val="22"/>
          <w:szCs w:val="22"/>
        </w:rPr>
        <w:t>……………………….</w:t>
      </w:r>
      <w:r w:rsidR="00BF5FBA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395C42" w:rsidRDefault="00354E51" w:rsidP="001E73AE">
      <w:pPr>
        <w:pStyle w:val="Akapitzlist"/>
        <w:widowControl/>
        <w:numPr>
          <w:ilvl w:val="0"/>
          <w:numId w:val="3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95C42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395C42">
        <w:rPr>
          <w:rFonts w:asciiTheme="minorHAnsi" w:hAnsiTheme="minorHAnsi" w:cstheme="minorHAnsi"/>
          <w:sz w:val="22"/>
          <w:szCs w:val="22"/>
        </w:rPr>
        <w:t xml:space="preserve"> </w:t>
      </w:r>
      <w:r w:rsidR="000D1070" w:rsidRPr="00395C42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911D7D" w:rsidRPr="00395C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95C42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 w:rsidRPr="00395C42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395C42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395C42">
        <w:rPr>
          <w:rFonts w:asciiTheme="minorHAnsi" w:hAnsiTheme="minorHAnsi" w:cstheme="minorHAnsi"/>
          <w:sz w:val="22"/>
          <w:szCs w:val="22"/>
        </w:rPr>
        <w:t>7</w:t>
      </w:r>
      <w:r w:rsidR="00911D7D" w:rsidRPr="00395C4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95C42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942EBC" w:rsidRPr="00477A63" w:rsidRDefault="00942EBC" w:rsidP="00477A63">
      <w:pPr>
        <w:tabs>
          <w:tab w:val="left" w:pos="4515"/>
        </w:tabs>
        <w:spacing w:line="360" w:lineRule="auto"/>
        <w:ind w:left="284" w:hanging="71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      2. </w:t>
      </w:r>
      <w:r w:rsidR="00395C42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Termin wykonania umowy, o którym mowa w § 2 nie obejmuje </w:t>
      </w:r>
      <w:r w:rsidR="00136E97" w:rsidRPr="00477A63">
        <w:rPr>
          <w:rFonts w:asciiTheme="minorHAnsi" w:hAnsiTheme="minorHAnsi" w:cstheme="minorHAnsi"/>
          <w:sz w:val="22"/>
          <w:szCs w:val="22"/>
        </w:rPr>
        <w:t>procedur wyszczególnionych</w:t>
      </w:r>
      <w:r w:rsidRPr="00477A63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477A63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7</w:t>
      </w:r>
    </w:p>
    <w:p w:rsidR="00122996" w:rsidRPr="00477A63" w:rsidRDefault="00122996" w:rsidP="0012299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ponosi pełną odpowiedzialność odszkodowawczą w przypadku wyrządzenia szkody Zamawiającemu lub</w:t>
      </w:r>
      <w:r>
        <w:rPr>
          <w:rFonts w:asciiTheme="minorHAnsi" w:hAnsiTheme="minorHAnsi" w:cstheme="minorHAnsi"/>
          <w:sz w:val="22"/>
          <w:szCs w:val="22"/>
        </w:rPr>
        <w:t xml:space="preserve"> osobie trzeciej, w tym za szkody w mieniu, </w:t>
      </w:r>
      <w:r w:rsidRPr="00477A63">
        <w:rPr>
          <w:rFonts w:asciiTheme="minorHAnsi" w:hAnsiTheme="minorHAnsi" w:cstheme="minorHAnsi"/>
          <w:sz w:val="22"/>
          <w:szCs w:val="22"/>
        </w:rPr>
        <w:t>w wyniku realizacji niniejszej umowy.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477A63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477A63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477A63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477A63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477A63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477A63">
        <w:rPr>
          <w:rFonts w:asciiTheme="minorHAnsi" w:hAnsiTheme="minorHAnsi" w:cstheme="minorHAnsi"/>
          <w:sz w:val="22"/>
          <w:szCs w:val="22"/>
        </w:rPr>
        <w:t>ust. 1</w:t>
      </w:r>
      <w:r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477A63">
        <w:rPr>
          <w:rFonts w:asciiTheme="minorHAnsi" w:hAnsiTheme="minorHAnsi" w:cstheme="minorHAnsi"/>
          <w:sz w:val="22"/>
          <w:szCs w:val="22"/>
        </w:rPr>
        <w:t>od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zasadach określonych w Kodeksie cywilnym.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477A63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477A63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477A63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(w przypadku etapowania lub poszczególnego etapu)</w:t>
      </w:r>
      <w:r w:rsidRPr="00477A63">
        <w:rPr>
          <w:rFonts w:asciiTheme="minorHAnsi" w:hAnsiTheme="minorHAnsi" w:cstheme="minorHAnsi"/>
          <w:sz w:val="22"/>
          <w:szCs w:val="22"/>
        </w:rPr>
        <w:t>, w</w:t>
      </w:r>
      <w:r w:rsidR="00477A63" w:rsidRPr="00477A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wysokości 0,</w:t>
      </w:r>
      <w:r w:rsidR="000D1070" w:rsidRPr="00477A6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477A63">
        <w:rPr>
          <w:rFonts w:asciiTheme="minorHAnsi" w:hAnsiTheme="minorHAnsi" w:cstheme="minorHAnsi"/>
          <w:sz w:val="22"/>
          <w:szCs w:val="22"/>
        </w:rPr>
        <w:t>za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</w:t>
      </w:r>
      <w:r w:rsidR="00122996">
        <w:rPr>
          <w:rFonts w:asciiTheme="minorHAnsi" w:hAnsiTheme="minorHAnsi" w:cstheme="minorHAnsi"/>
          <w:sz w:val="22"/>
          <w:szCs w:val="22"/>
        </w:rPr>
        <w:t xml:space="preserve"> zastrzeżonych</w:t>
      </w:r>
      <w:r w:rsidRPr="00477A63">
        <w:rPr>
          <w:rFonts w:asciiTheme="minorHAnsi" w:hAnsiTheme="minorHAnsi" w:cstheme="minorHAnsi"/>
          <w:sz w:val="22"/>
          <w:szCs w:val="22"/>
        </w:rPr>
        <w:t xml:space="preserve"> kar umownych.</w:t>
      </w:r>
    </w:p>
    <w:p w:rsidR="00921B73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40 </w:t>
      </w:r>
      <w:r w:rsidRPr="00477A63">
        <w:rPr>
          <w:rFonts w:asciiTheme="minorHAnsi" w:hAnsiTheme="minorHAnsi" w:cstheme="minorHAnsi"/>
          <w:b/>
          <w:sz w:val="22"/>
          <w:szCs w:val="22"/>
        </w:rPr>
        <w:t>%</w:t>
      </w:r>
      <w:r w:rsidRPr="00477A63">
        <w:rPr>
          <w:rFonts w:asciiTheme="minorHAnsi" w:hAnsiTheme="minorHAnsi" w:cstheme="minorHAnsi"/>
          <w:sz w:val="22"/>
          <w:szCs w:val="22"/>
        </w:rPr>
        <w:t xml:space="preserve"> wynagrodzenia umownego brutto, o którym mowa w § 3 ust.1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5</w:t>
      </w:r>
      <w:r w:rsidR="00921B73" w:rsidRPr="00477A63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6</w:t>
      </w:r>
      <w:r w:rsidR="00921B73" w:rsidRPr="00477A63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477A63" w:rsidRDefault="008123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477A63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może bez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szczególności roszczeń o zaległe odsetki – art. 509 §1 i § 2 Kodeksu cywilnego.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122996" w:rsidRPr="00477A63" w:rsidRDefault="00942EBC" w:rsidP="00122996">
      <w:pPr>
        <w:spacing w:line="360" w:lineRule="auto"/>
        <w:ind w:left="0" w:hanging="142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</w:t>
      </w:r>
      <w:r w:rsidR="00122996" w:rsidRPr="00477A63">
        <w:rPr>
          <w:rFonts w:asciiTheme="minorHAnsi" w:hAnsiTheme="minorHAnsi" w:cstheme="minorHAnsi"/>
          <w:sz w:val="22"/>
          <w:szCs w:val="22"/>
        </w:rPr>
        <w:t>Wszelkie zmiany i uzupełnienia umowy mogą być dokonywane wyłącznie w formie pisemnego aneksu, podpisanego przez obie strony</w:t>
      </w:r>
      <w:r w:rsidR="00122996">
        <w:rPr>
          <w:rFonts w:asciiTheme="minorHAnsi" w:hAnsiTheme="minorHAnsi" w:cstheme="minorHAnsi"/>
          <w:sz w:val="22"/>
          <w:szCs w:val="22"/>
        </w:rPr>
        <w:t>, pod rygorem nieważności</w:t>
      </w:r>
      <w:r w:rsidR="00122996" w:rsidRPr="00477A6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2EBC" w:rsidRPr="00477A63" w:rsidRDefault="00F97163" w:rsidP="00122996">
      <w:pPr>
        <w:spacing w:line="360" w:lineRule="auto"/>
        <w:ind w:left="0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lastRenderedPageBreak/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477A63" w:rsidRDefault="00477A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2. Wszystkie zawiadomienia, żądania oraz inna korespondencja dokonywana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022C0A" w:rsidRPr="00477A63" w:rsidRDefault="00022C0A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Zarząd Zlewni w Krakowie – ul. Morawskiego 5, 30 – 102 Kraków,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hyperlink r:id="rId6" w:history="1">
        <w:r w:rsidR="00022C0A" w:rsidRPr="00477A63">
          <w:rPr>
            <w:rFonts w:asciiTheme="minorHAnsi" w:hAnsiTheme="minorHAnsi" w:cstheme="minorHAnsi"/>
            <w:sz w:val="22"/>
            <w:szCs w:val="22"/>
            <w:lang w:eastAsia="pl-PL"/>
          </w:rPr>
          <w:t>zz-krakow@wody.gov.pl</w:t>
        </w:r>
      </w:hyperlink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477A63" w:rsidRDefault="005436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</w:t>
      </w:r>
      <w:r w:rsidR="006D1509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r w:rsidR="0054369F" w:rsidRPr="00477A6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</w:t>
      </w:r>
      <w:r w:rsidR="006D1509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lub inne adresy, które zostaną podane do wiadomości jednej Strony przez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</w:t>
      </w:r>
      <w:r w:rsidR="00477A63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Stron może zmienić swój adres poprzez zawiadomienie przekazane drugiej Stronie w sposób określony powyżej.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477A63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477A63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477A63">
        <w:rPr>
          <w:rFonts w:asciiTheme="minorHAnsi" w:hAnsiTheme="minorHAnsi" w:cstheme="minorHAnsi"/>
          <w:iCs/>
          <w:sz w:val="22"/>
          <w:szCs w:val="22"/>
        </w:rPr>
        <w:t xml:space="preserve">przepisów Rozporządzenia Parlamentu Europejskiego i Rady (UE) 2016/679 z dnia </w:t>
      </w:r>
      <w:r w:rsidRPr="00477A63">
        <w:rPr>
          <w:rFonts w:asciiTheme="minorHAnsi" w:hAnsiTheme="minorHAnsi" w:cstheme="minorHAnsi"/>
          <w:iCs/>
          <w:sz w:val="22"/>
          <w:szCs w:val="22"/>
        </w:rPr>
        <w:lastRenderedPageBreak/>
        <w:t>27 kwietnia 2016 r. w sprawie ochrony osób fizycznych w związku z przetwarzaniem danych osobowych i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 w:rsidRPr="00477A63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477A63" w:rsidRDefault="00122996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(tj. Dz.U.2019, poz. 1781).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477A63">
        <w:rPr>
          <w:rFonts w:asciiTheme="minorHAnsi" w:hAnsiTheme="minorHAnsi" w:cstheme="minorHAnsi"/>
          <w:sz w:val="22"/>
          <w:szCs w:val="22"/>
        </w:rPr>
        <w:t>nieuregulowanych umową</w:t>
      </w:r>
      <w:r w:rsidRPr="00477A63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 w:rsidRPr="00477A63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3600D8" w:rsidRPr="00477A63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477A63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477A63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477A63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Zapytanie ofertowe</w:t>
      </w:r>
      <w:r w:rsidRPr="00477A63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00D8" w:rsidRPr="00477A63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Kosztorys ofertowy</w:t>
      </w:r>
      <w:r w:rsidRPr="00477A6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Pr="00477A63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477A63" w:rsidRDefault="00BC1EB7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637C31" w:rsidRPr="00477A63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637C31" w:rsidRPr="00477A63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6C8"/>
    <w:multiLevelType w:val="hybridMultilevel"/>
    <w:tmpl w:val="99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A03"/>
    <w:multiLevelType w:val="hybridMultilevel"/>
    <w:tmpl w:val="6D62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7AE1522"/>
    <w:multiLevelType w:val="hybridMultilevel"/>
    <w:tmpl w:val="E14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00B3"/>
    <w:multiLevelType w:val="hybridMultilevel"/>
    <w:tmpl w:val="1EC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18"/>
  </w:num>
  <w:num w:numId="5">
    <w:abstractNumId w:val="9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9"/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8"/>
  </w:num>
  <w:num w:numId="14">
    <w:abstractNumId w:val="6"/>
  </w:num>
  <w:num w:numId="15">
    <w:abstractNumId w:val="23"/>
  </w:num>
  <w:num w:numId="16">
    <w:abstractNumId w:val="0"/>
  </w:num>
  <w:num w:numId="17">
    <w:abstractNumId w:val="31"/>
  </w:num>
  <w:num w:numId="18">
    <w:abstractNumId w:val="14"/>
  </w:num>
  <w:num w:numId="19">
    <w:abstractNumId w:val="14"/>
    <w:lvlOverride w:ilvl="0">
      <w:startOverride w:val="2"/>
    </w:lvlOverride>
  </w:num>
  <w:num w:numId="20">
    <w:abstractNumId w:val="8"/>
  </w:num>
  <w:num w:numId="21">
    <w:abstractNumId w:val="8"/>
    <w:lvlOverride w:ilvl="0">
      <w:startOverride w:val="4"/>
    </w:lvlOverride>
  </w:num>
  <w:num w:numId="22">
    <w:abstractNumId w:val="10"/>
  </w:num>
  <w:num w:numId="23">
    <w:abstractNumId w:val="7"/>
    <w:lvlOverride w:ilvl="0">
      <w:startOverride w:val="1"/>
    </w:lvlOverride>
  </w:num>
  <w:num w:numId="24">
    <w:abstractNumId w:val="26"/>
  </w:num>
  <w:num w:numId="25">
    <w:abstractNumId w:val="1"/>
  </w:num>
  <w:num w:numId="26">
    <w:abstractNumId w:val="24"/>
  </w:num>
  <w:num w:numId="27">
    <w:abstractNumId w:val="17"/>
  </w:num>
  <w:num w:numId="28">
    <w:abstractNumId w:val="4"/>
  </w:num>
  <w:num w:numId="29">
    <w:abstractNumId w:val="20"/>
  </w:num>
  <w:num w:numId="30">
    <w:abstractNumId w:val="12"/>
  </w:num>
  <w:num w:numId="31">
    <w:abstractNumId w:val="25"/>
  </w:num>
  <w:num w:numId="32">
    <w:abstractNumId w:val="11"/>
  </w:num>
  <w:num w:numId="33">
    <w:abstractNumId w:val="2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2C0A"/>
    <w:rsid w:val="00025DF9"/>
    <w:rsid w:val="00040744"/>
    <w:rsid w:val="00062C24"/>
    <w:rsid w:val="00083E32"/>
    <w:rsid w:val="000D1070"/>
    <w:rsid w:val="00105ADC"/>
    <w:rsid w:val="00120073"/>
    <w:rsid w:val="00122996"/>
    <w:rsid w:val="00136E97"/>
    <w:rsid w:val="00145A98"/>
    <w:rsid w:val="00164DEC"/>
    <w:rsid w:val="00173708"/>
    <w:rsid w:val="001C3925"/>
    <w:rsid w:val="001E73AE"/>
    <w:rsid w:val="002474E2"/>
    <w:rsid w:val="003245F5"/>
    <w:rsid w:val="00341632"/>
    <w:rsid w:val="00354E51"/>
    <w:rsid w:val="003600D8"/>
    <w:rsid w:val="00395C42"/>
    <w:rsid w:val="003B6A86"/>
    <w:rsid w:val="003F5CE8"/>
    <w:rsid w:val="004133BE"/>
    <w:rsid w:val="00414317"/>
    <w:rsid w:val="00477A63"/>
    <w:rsid w:val="0052556C"/>
    <w:rsid w:val="00534FFA"/>
    <w:rsid w:val="0054369F"/>
    <w:rsid w:val="00592815"/>
    <w:rsid w:val="005D2DF8"/>
    <w:rsid w:val="00637C31"/>
    <w:rsid w:val="00651989"/>
    <w:rsid w:val="0068103E"/>
    <w:rsid w:val="006D1509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98138E"/>
    <w:rsid w:val="00A335CA"/>
    <w:rsid w:val="00A45C1D"/>
    <w:rsid w:val="00AD7435"/>
    <w:rsid w:val="00B94AA0"/>
    <w:rsid w:val="00BC1EB7"/>
    <w:rsid w:val="00BE634A"/>
    <w:rsid w:val="00BF5FBA"/>
    <w:rsid w:val="00CB4142"/>
    <w:rsid w:val="00CC3111"/>
    <w:rsid w:val="00CD68EF"/>
    <w:rsid w:val="00CF282B"/>
    <w:rsid w:val="00D41171"/>
    <w:rsid w:val="00DB42FB"/>
    <w:rsid w:val="00E44FEC"/>
    <w:rsid w:val="00EA4A24"/>
    <w:rsid w:val="00EB2343"/>
    <w:rsid w:val="00EC7B60"/>
    <w:rsid w:val="00EF32D7"/>
    <w:rsid w:val="00F66416"/>
    <w:rsid w:val="00F83C90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99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-krakow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1923-1094-41F0-AFFA-7710A8D1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7</cp:revision>
  <cp:lastPrinted>2019-11-22T12:52:00Z</cp:lastPrinted>
  <dcterms:created xsi:type="dcterms:W3CDTF">2019-09-27T13:17:00Z</dcterms:created>
  <dcterms:modified xsi:type="dcterms:W3CDTF">2019-11-22T13:12:00Z</dcterms:modified>
</cp:coreProperties>
</file>